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1538EE" w:rsidP="001538EE">
      <w:pPr>
        <w:jc w:val="center"/>
        <w:rPr>
          <w:sz w:val="120"/>
          <w:szCs w:val="120"/>
        </w:rPr>
      </w:pPr>
      <w:r w:rsidRPr="001538EE">
        <w:rPr>
          <w:sz w:val="120"/>
          <w:szCs w:val="120"/>
        </w:rPr>
        <w:t>Step 2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1538EE" w:rsidP="001538EE">
      <w:pPr>
        <w:jc w:val="center"/>
        <w:rPr>
          <w:sz w:val="120"/>
          <w:szCs w:val="120"/>
        </w:rPr>
      </w:pPr>
      <w:r w:rsidRPr="001538EE">
        <w:rPr>
          <w:sz w:val="120"/>
          <w:szCs w:val="120"/>
        </w:rPr>
        <w:t xml:space="preserve">Collect </w:t>
      </w:r>
      <w:bookmarkStart w:id="0" w:name="_GoBack"/>
      <w:bookmarkEnd w:id="0"/>
      <w:r w:rsidRPr="001538EE">
        <w:rPr>
          <w:sz w:val="120"/>
          <w:szCs w:val="120"/>
        </w:rPr>
        <w:t>three days of frequency or duration data to document that the behavior is a problem</w:t>
      </w:r>
    </w:p>
    <w:p w:rsidR="001538EE" w:rsidRPr="001538EE" w:rsidRDefault="001538EE">
      <w:pPr>
        <w:jc w:val="center"/>
        <w:rPr>
          <w:sz w:val="120"/>
          <w:szCs w:val="120"/>
        </w:rPr>
      </w:pPr>
    </w:p>
    <w:sectPr w:rsidR="001538EE" w:rsidRPr="0015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5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1</cp:revision>
  <dcterms:created xsi:type="dcterms:W3CDTF">2017-01-20T21:05:00Z</dcterms:created>
  <dcterms:modified xsi:type="dcterms:W3CDTF">2017-01-20T21:08:00Z</dcterms:modified>
</cp:coreProperties>
</file>